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656" w:tblpY="749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2126"/>
      </w:tblGrid>
      <w:tr w:rsidR="005B385F" w:rsidTr="0069026C">
        <w:tc>
          <w:tcPr>
            <w:tcW w:w="5956" w:type="dxa"/>
            <w:gridSpan w:val="3"/>
          </w:tcPr>
          <w:p w:rsidR="005B385F" w:rsidRPr="004A002A" w:rsidRDefault="00CD6FBD" w:rsidP="004A002A">
            <w:pPr>
              <w:autoSpaceDE w:val="0"/>
              <w:autoSpaceDN w:val="0"/>
              <w:adjustRightInd w:val="0"/>
              <w:jc w:val="center"/>
              <w:rPr>
                <w:rFonts w:ascii="Comic Sans MS" w:eastAsia="MyriadPro-Regular" w:hAnsi="Comic Sans MS" w:cs="MyriadPro-Regular"/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eastAsia="MyriadPro-Regular" w:hAnsi="Comic Sans MS" w:cs="MyriadPro-Regular"/>
                <w:b/>
                <w:i/>
                <w:sz w:val="28"/>
                <w:szCs w:val="28"/>
              </w:rPr>
              <w:t>Prefixes</w:t>
            </w:r>
          </w:p>
        </w:tc>
      </w:tr>
      <w:tr w:rsidR="005B385F" w:rsidTr="0069026C">
        <w:tc>
          <w:tcPr>
            <w:tcW w:w="5956" w:type="dxa"/>
            <w:gridSpan w:val="3"/>
          </w:tcPr>
          <w:p w:rsidR="0069026C" w:rsidRPr="0069026C" w:rsidRDefault="0069026C" w:rsidP="0069026C">
            <w:pPr>
              <w:autoSpaceDE w:val="0"/>
              <w:autoSpaceDN w:val="0"/>
              <w:adjustRightInd w:val="0"/>
              <w:rPr>
                <w:rFonts w:ascii="Comic Sans MS" w:eastAsia="MyriadPro-Regular" w:hAnsi="Comic Sans MS" w:cs="MyriadPro-Regular"/>
                <w:sz w:val="28"/>
                <w:szCs w:val="28"/>
              </w:rPr>
            </w:pPr>
            <w:r w:rsidRPr="0069026C">
              <w:rPr>
                <w:rFonts w:ascii="Comic Sans MS" w:eastAsia="MyriadPro-Regular" w:hAnsi="Comic Sans MS" w:cs="MyriadPro-Regular"/>
                <w:b/>
                <w:i/>
                <w:sz w:val="28"/>
                <w:szCs w:val="28"/>
              </w:rPr>
              <w:t>Audi</w:t>
            </w:r>
            <w:r w:rsidRPr="0069026C">
              <w:rPr>
                <w:rFonts w:ascii="Comic Sans MS" w:eastAsia="MyriadPro-Regular" w:hAnsi="Comic Sans MS" w:cs="MyriadPro-Regular"/>
                <w:sz w:val="28"/>
                <w:szCs w:val="28"/>
              </w:rPr>
              <w:t xml:space="preserve"> is to do with </w:t>
            </w:r>
            <w:r w:rsidRPr="0069026C">
              <w:rPr>
                <w:rFonts w:ascii="Comic Sans MS" w:eastAsia="MyriadPro-Regular" w:hAnsi="Comic Sans MS" w:cs="MyriadPro-Regular"/>
                <w:b/>
                <w:i/>
                <w:sz w:val="28"/>
                <w:szCs w:val="28"/>
              </w:rPr>
              <w:t>hearing</w:t>
            </w:r>
            <w:r w:rsidRPr="0069026C">
              <w:rPr>
                <w:rFonts w:ascii="Comic Sans MS" w:eastAsia="MyriadPro-Regular" w:hAnsi="Comic Sans MS" w:cs="MyriadPro-Regular"/>
                <w:sz w:val="28"/>
                <w:szCs w:val="28"/>
              </w:rPr>
              <w:t xml:space="preserve">, and </w:t>
            </w:r>
            <w:r w:rsidRPr="0069026C">
              <w:rPr>
                <w:rFonts w:ascii="Comic Sans MS" w:eastAsia="MyriadPro-Regular" w:hAnsi="Comic Sans MS" w:cs="MyriadPro-Regular"/>
                <w:b/>
                <w:i/>
                <w:sz w:val="28"/>
                <w:szCs w:val="28"/>
              </w:rPr>
              <w:t>photo</w:t>
            </w:r>
          </w:p>
          <w:p w:rsidR="00D506DA" w:rsidRPr="0069026C" w:rsidRDefault="0069026C" w:rsidP="0069026C">
            <w:pPr>
              <w:autoSpaceDE w:val="0"/>
              <w:autoSpaceDN w:val="0"/>
              <w:adjustRightInd w:val="0"/>
              <w:rPr>
                <w:rFonts w:ascii="Comic Sans MS" w:eastAsia="MyriadPro-Regular" w:hAnsi="Comic Sans MS" w:cs="MyriadPro-Regular"/>
                <w:sz w:val="28"/>
                <w:szCs w:val="28"/>
              </w:rPr>
            </w:pPr>
            <w:r w:rsidRPr="0069026C">
              <w:rPr>
                <w:rFonts w:ascii="Comic Sans MS" w:eastAsia="MyriadPro-Regular" w:hAnsi="Comic Sans MS" w:cs="MyriadPro-Regular"/>
                <w:sz w:val="28"/>
                <w:szCs w:val="28"/>
              </w:rPr>
              <w:t xml:space="preserve">means </w:t>
            </w:r>
            <w:r w:rsidRPr="0069026C">
              <w:rPr>
                <w:rFonts w:ascii="Comic Sans MS" w:eastAsia="MyriadPro-Regular" w:hAnsi="Comic Sans MS" w:cs="MyriadPro-Regular"/>
                <w:b/>
                <w:i/>
                <w:sz w:val="28"/>
                <w:szCs w:val="28"/>
              </w:rPr>
              <w:t>light.</w:t>
            </w:r>
          </w:p>
          <w:p w:rsidR="0069026C" w:rsidRPr="0069026C" w:rsidRDefault="0069026C" w:rsidP="0069026C">
            <w:pPr>
              <w:autoSpaceDE w:val="0"/>
              <w:autoSpaceDN w:val="0"/>
              <w:adjustRightInd w:val="0"/>
              <w:rPr>
                <w:rFonts w:ascii="Comic Sans MS" w:eastAsia="MyriadPro-Regular" w:hAnsi="Comic Sans MS" w:cs="MyriadPro-Regular"/>
                <w:sz w:val="28"/>
                <w:szCs w:val="28"/>
              </w:rPr>
            </w:pPr>
            <w:r w:rsidRPr="0069026C">
              <w:rPr>
                <w:rFonts w:ascii="Comic Sans MS" w:hAnsi="Comic Sans MS" w:cs="MyriadPro-Bold"/>
                <w:b/>
                <w:bCs/>
                <w:i/>
                <w:sz w:val="28"/>
                <w:szCs w:val="28"/>
              </w:rPr>
              <w:t>Phobia</w:t>
            </w:r>
            <w:r w:rsidRPr="0069026C">
              <w:rPr>
                <w:rFonts w:ascii="Comic Sans MS" w:hAnsi="Comic Sans MS" w:cs="MyriadPro-Bold"/>
                <w:bCs/>
                <w:sz w:val="28"/>
                <w:szCs w:val="28"/>
              </w:rPr>
              <w:t xml:space="preserve"> </w:t>
            </w:r>
            <w:r w:rsidRPr="0069026C">
              <w:rPr>
                <w:rFonts w:ascii="Comic Sans MS" w:eastAsia="MyriadPro-Regular" w:hAnsi="Comic Sans MS" w:cs="MyriadPro-Regular"/>
                <w:sz w:val="28"/>
                <w:szCs w:val="28"/>
              </w:rPr>
              <w:t xml:space="preserve">means </w:t>
            </w:r>
            <w:r w:rsidRPr="0069026C">
              <w:rPr>
                <w:rFonts w:ascii="Comic Sans MS" w:eastAsia="MyriadPro-Regular" w:hAnsi="Comic Sans MS" w:cs="MyriadPro-Regular"/>
                <w:b/>
                <w:i/>
                <w:sz w:val="28"/>
                <w:szCs w:val="28"/>
              </w:rPr>
              <w:t>fear</w:t>
            </w:r>
            <w:r w:rsidRPr="0069026C">
              <w:rPr>
                <w:rFonts w:ascii="Comic Sans MS" w:eastAsia="MyriadPro-Regular" w:hAnsi="Comic Sans MS" w:cs="MyriadPro-Regular"/>
                <w:sz w:val="28"/>
                <w:szCs w:val="28"/>
              </w:rPr>
              <w:t xml:space="preserve">, so </w:t>
            </w:r>
            <w:r w:rsidRPr="0069026C">
              <w:rPr>
                <w:rFonts w:ascii="Comic Sans MS" w:hAnsi="Comic Sans MS" w:cs="MyriadPro-Bold"/>
                <w:b/>
                <w:bCs/>
                <w:i/>
                <w:sz w:val="28"/>
                <w:szCs w:val="28"/>
              </w:rPr>
              <w:t>photophobia</w:t>
            </w:r>
            <w:r w:rsidRPr="0069026C">
              <w:rPr>
                <w:rFonts w:ascii="Comic Sans MS" w:hAnsi="Comic Sans MS" w:cs="MyriadPro-Bold"/>
                <w:bCs/>
                <w:sz w:val="28"/>
                <w:szCs w:val="28"/>
              </w:rPr>
              <w:t xml:space="preserve"> </w:t>
            </w:r>
            <w:r w:rsidRPr="0069026C">
              <w:rPr>
                <w:rFonts w:ascii="Comic Sans MS" w:eastAsia="MyriadPro-Regular" w:hAnsi="Comic Sans MS" w:cs="MyriadPro-Regular"/>
                <w:sz w:val="28"/>
                <w:szCs w:val="28"/>
              </w:rPr>
              <w:t>is the</w:t>
            </w:r>
          </w:p>
          <w:p w:rsidR="0069026C" w:rsidRPr="0069026C" w:rsidRDefault="0069026C" w:rsidP="0069026C">
            <w:pPr>
              <w:autoSpaceDE w:val="0"/>
              <w:autoSpaceDN w:val="0"/>
              <w:adjustRightInd w:val="0"/>
              <w:rPr>
                <w:rFonts w:ascii="Comic Sans MS" w:eastAsia="MyriadPro-Regular" w:hAnsi="Comic Sans MS" w:cs="MyriadPro-Regular"/>
                <w:b/>
                <w:i/>
                <w:sz w:val="28"/>
                <w:szCs w:val="28"/>
              </w:rPr>
            </w:pPr>
            <w:r w:rsidRPr="0069026C">
              <w:rPr>
                <w:rFonts w:ascii="Comic Sans MS" w:eastAsia="MyriadPro-Regular" w:hAnsi="Comic Sans MS" w:cs="MyriadPro-Regular"/>
                <w:b/>
                <w:i/>
                <w:sz w:val="28"/>
                <w:szCs w:val="28"/>
              </w:rPr>
              <w:t>fear of light.</w:t>
            </w:r>
          </w:p>
        </w:tc>
      </w:tr>
      <w:tr w:rsidR="0069026C" w:rsidTr="0069026C">
        <w:tc>
          <w:tcPr>
            <w:tcW w:w="1915" w:type="dxa"/>
          </w:tcPr>
          <w:p w:rsidR="0069026C" w:rsidRPr="00C03D4E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="XCCWJoinedPC1c"/>
                <w:color w:val="FF0000"/>
                <w:sz w:val="28"/>
                <w:szCs w:val="28"/>
              </w:rPr>
              <w:t>audible</w:t>
            </w:r>
          </w:p>
        </w:tc>
        <w:tc>
          <w:tcPr>
            <w:tcW w:w="1915" w:type="dxa"/>
          </w:tcPr>
          <w:p w:rsidR="0069026C" w:rsidRPr="0069026C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70C0"/>
                <w:sz w:val="28"/>
                <w:szCs w:val="28"/>
              </w:rPr>
            </w:pPr>
            <w:r w:rsidRPr="0069026C">
              <w:rPr>
                <w:rFonts w:ascii="Comic Sans MS" w:hAnsi="Comic Sans MS" w:cs="XCCWJoinedPC1c"/>
                <w:color w:val="0070C0"/>
                <w:sz w:val="28"/>
                <w:szCs w:val="28"/>
              </w:rPr>
              <w:t>audible</w:t>
            </w:r>
          </w:p>
        </w:tc>
        <w:tc>
          <w:tcPr>
            <w:tcW w:w="2126" w:type="dxa"/>
          </w:tcPr>
          <w:p w:rsidR="0069026C" w:rsidRPr="0069026C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 w:cs="XCCWJoinedPC1c"/>
                <w:color w:val="00B050"/>
                <w:sz w:val="28"/>
                <w:szCs w:val="28"/>
              </w:rPr>
              <w:t>audible</w:t>
            </w:r>
          </w:p>
        </w:tc>
      </w:tr>
      <w:tr w:rsidR="0069026C" w:rsidTr="0069026C">
        <w:tc>
          <w:tcPr>
            <w:tcW w:w="1915" w:type="dxa"/>
          </w:tcPr>
          <w:p w:rsidR="0069026C" w:rsidRPr="00C03D4E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="XCCWJoinedPC1c"/>
                <w:color w:val="FF0000"/>
                <w:sz w:val="28"/>
                <w:szCs w:val="28"/>
              </w:rPr>
              <w:t>audition</w:t>
            </w:r>
          </w:p>
        </w:tc>
        <w:tc>
          <w:tcPr>
            <w:tcW w:w="1915" w:type="dxa"/>
          </w:tcPr>
          <w:p w:rsidR="0069026C" w:rsidRPr="0069026C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70C0"/>
                <w:sz w:val="28"/>
                <w:szCs w:val="28"/>
              </w:rPr>
            </w:pPr>
            <w:r w:rsidRPr="0069026C">
              <w:rPr>
                <w:rFonts w:ascii="Comic Sans MS" w:hAnsi="Comic Sans MS" w:cs="XCCWJoinedPC1c"/>
                <w:color w:val="0070C0"/>
                <w:sz w:val="28"/>
                <w:szCs w:val="28"/>
              </w:rPr>
              <w:t>audition</w:t>
            </w:r>
          </w:p>
        </w:tc>
        <w:tc>
          <w:tcPr>
            <w:tcW w:w="2126" w:type="dxa"/>
          </w:tcPr>
          <w:p w:rsidR="0069026C" w:rsidRPr="0069026C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 w:cs="XCCWJoinedPC1c"/>
                <w:color w:val="00B050"/>
                <w:sz w:val="28"/>
                <w:szCs w:val="28"/>
              </w:rPr>
              <w:t>audition</w:t>
            </w:r>
          </w:p>
        </w:tc>
      </w:tr>
      <w:tr w:rsidR="0069026C" w:rsidTr="0069026C">
        <w:tc>
          <w:tcPr>
            <w:tcW w:w="1915" w:type="dxa"/>
          </w:tcPr>
          <w:p w:rsidR="0069026C" w:rsidRPr="00C03D4E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="XCCWJoinedPC1c"/>
                <w:color w:val="FF0000"/>
                <w:sz w:val="28"/>
                <w:szCs w:val="28"/>
              </w:rPr>
              <w:t>photographic</w:t>
            </w:r>
          </w:p>
        </w:tc>
        <w:tc>
          <w:tcPr>
            <w:tcW w:w="1915" w:type="dxa"/>
          </w:tcPr>
          <w:p w:rsidR="0069026C" w:rsidRPr="0069026C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70C0"/>
                <w:sz w:val="28"/>
                <w:szCs w:val="28"/>
              </w:rPr>
            </w:pPr>
            <w:r w:rsidRPr="0069026C">
              <w:rPr>
                <w:rFonts w:ascii="Comic Sans MS" w:hAnsi="Comic Sans MS" w:cs="XCCWJoinedPC1c"/>
                <w:color w:val="0070C0"/>
                <w:sz w:val="28"/>
                <w:szCs w:val="28"/>
              </w:rPr>
              <w:t>photographic</w:t>
            </w:r>
          </w:p>
        </w:tc>
        <w:tc>
          <w:tcPr>
            <w:tcW w:w="2126" w:type="dxa"/>
          </w:tcPr>
          <w:p w:rsidR="0069026C" w:rsidRPr="0069026C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 w:cs="XCCWJoinedPC1c"/>
                <w:color w:val="00B050"/>
                <w:sz w:val="28"/>
                <w:szCs w:val="28"/>
              </w:rPr>
              <w:t>photographic</w:t>
            </w:r>
          </w:p>
        </w:tc>
      </w:tr>
      <w:tr w:rsidR="0069026C" w:rsidTr="0069026C">
        <w:tc>
          <w:tcPr>
            <w:tcW w:w="1915" w:type="dxa"/>
          </w:tcPr>
          <w:p w:rsidR="0069026C" w:rsidRPr="00C03D4E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="XCCWJoinedPC1c"/>
                <w:color w:val="FF0000"/>
                <w:sz w:val="28"/>
                <w:szCs w:val="28"/>
              </w:rPr>
              <w:t>audience</w:t>
            </w:r>
          </w:p>
        </w:tc>
        <w:tc>
          <w:tcPr>
            <w:tcW w:w="1915" w:type="dxa"/>
          </w:tcPr>
          <w:p w:rsidR="0069026C" w:rsidRPr="0069026C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70C0"/>
                <w:sz w:val="28"/>
                <w:szCs w:val="28"/>
              </w:rPr>
            </w:pPr>
            <w:r w:rsidRPr="0069026C">
              <w:rPr>
                <w:rFonts w:ascii="Comic Sans MS" w:hAnsi="Comic Sans MS" w:cs="XCCWJoinedPC1c"/>
                <w:color w:val="0070C0"/>
                <w:sz w:val="28"/>
                <w:szCs w:val="28"/>
              </w:rPr>
              <w:t>audience</w:t>
            </w:r>
          </w:p>
        </w:tc>
        <w:tc>
          <w:tcPr>
            <w:tcW w:w="2126" w:type="dxa"/>
          </w:tcPr>
          <w:p w:rsidR="0069026C" w:rsidRPr="0069026C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 w:cs="XCCWJoinedPC1c"/>
                <w:color w:val="00B050"/>
                <w:sz w:val="28"/>
                <w:szCs w:val="28"/>
              </w:rPr>
              <w:t>audience</w:t>
            </w:r>
          </w:p>
        </w:tc>
      </w:tr>
      <w:tr w:rsidR="0069026C" w:rsidTr="0069026C">
        <w:tc>
          <w:tcPr>
            <w:tcW w:w="1915" w:type="dxa"/>
          </w:tcPr>
          <w:p w:rsidR="0069026C" w:rsidRPr="00C03D4E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="XCCWJoinedPC1c"/>
                <w:color w:val="FF0000"/>
                <w:sz w:val="28"/>
                <w:szCs w:val="28"/>
              </w:rPr>
              <w:t>photocopier</w:t>
            </w:r>
          </w:p>
        </w:tc>
        <w:tc>
          <w:tcPr>
            <w:tcW w:w="1915" w:type="dxa"/>
          </w:tcPr>
          <w:p w:rsidR="0069026C" w:rsidRPr="0069026C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70C0"/>
                <w:sz w:val="28"/>
                <w:szCs w:val="28"/>
              </w:rPr>
            </w:pPr>
            <w:r w:rsidRPr="0069026C">
              <w:rPr>
                <w:rFonts w:ascii="Comic Sans MS" w:hAnsi="Comic Sans MS" w:cs="XCCWJoinedPC1c"/>
                <w:color w:val="0070C0"/>
                <w:sz w:val="28"/>
                <w:szCs w:val="28"/>
              </w:rPr>
              <w:t>photocopier</w:t>
            </w:r>
          </w:p>
        </w:tc>
        <w:tc>
          <w:tcPr>
            <w:tcW w:w="2126" w:type="dxa"/>
          </w:tcPr>
          <w:p w:rsidR="0069026C" w:rsidRPr="0069026C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 w:cs="XCCWJoinedPC1c"/>
                <w:color w:val="00B050"/>
                <w:sz w:val="28"/>
                <w:szCs w:val="28"/>
              </w:rPr>
              <w:t>photocopier</w:t>
            </w:r>
          </w:p>
        </w:tc>
      </w:tr>
      <w:tr w:rsidR="0069026C" w:rsidTr="0069026C">
        <w:tc>
          <w:tcPr>
            <w:tcW w:w="1915" w:type="dxa"/>
          </w:tcPr>
          <w:p w:rsidR="0069026C" w:rsidRPr="00C03D4E" w:rsidRDefault="0069026C" w:rsidP="0069026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telephoto</w:t>
            </w:r>
          </w:p>
        </w:tc>
        <w:tc>
          <w:tcPr>
            <w:tcW w:w="1915" w:type="dxa"/>
          </w:tcPr>
          <w:p w:rsidR="0069026C" w:rsidRPr="0069026C" w:rsidRDefault="0069026C" w:rsidP="0069026C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70C0"/>
                <w:sz w:val="28"/>
                <w:szCs w:val="28"/>
              </w:rPr>
              <w:t>telephoto</w:t>
            </w:r>
          </w:p>
        </w:tc>
        <w:tc>
          <w:tcPr>
            <w:tcW w:w="2126" w:type="dxa"/>
          </w:tcPr>
          <w:p w:rsidR="0069026C" w:rsidRPr="0069026C" w:rsidRDefault="0069026C" w:rsidP="0069026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B050"/>
                <w:sz w:val="28"/>
                <w:szCs w:val="28"/>
              </w:rPr>
              <w:t>telephoto</w:t>
            </w:r>
          </w:p>
        </w:tc>
      </w:tr>
      <w:tr w:rsidR="0069026C" w:rsidTr="0069026C">
        <w:tc>
          <w:tcPr>
            <w:tcW w:w="1915" w:type="dxa"/>
          </w:tcPr>
          <w:p w:rsidR="0069026C" w:rsidRPr="00C03D4E" w:rsidRDefault="0069026C" w:rsidP="0069026C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9026C" w:rsidRPr="0069026C" w:rsidRDefault="0069026C" w:rsidP="0069026C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70C0"/>
                <w:sz w:val="28"/>
                <w:szCs w:val="28"/>
              </w:rPr>
              <w:t>audiovisual</w:t>
            </w:r>
          </w:p>
        </w:tc>
        <w:tc>
          <w:tcPr>
            <w:tcW w:w="2126" w:type="dxa"/>
          </w:tcPr>
          <w:p w:rsidR="0069026C" w:rsidRPr="0069026C" w:rsidRDefault="0069026C" w:rsidP="0069026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B050"/>
                <w:sz w:val="28"/>
                <w:szCs w:val="28"/>
              </w:rPr>
              <w:t>audiovisual</w:t>
            </w:r>
          </w:p>
        </w:tc>
      </w:tr>
      <w:tr w:rsidR="0069026C" w:rsidTr="0069026C">
        <w:tc>
          <w:tcPr>
            <w:tcW w:w="1915" w:type="dxa"/>
          </w:tcPr>
          <w:p w:rsidR="0069026C" w:rsidRPr="00C03D4E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B05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9026C" w:rsidRPr="0069026C" w:rsidRDefault="0069026C" w:rsidP="0069026C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70C0"/>
                <w:sz w:val="28"/>
                <w:szCs w:val="28"/>
              </w:rPr>
              <w:t>auditory</w:t>
            </w:r>
          </w:p>
        </w:tc>
        <w:tc>
          <w:tcPr>
            <w:tcW w:w="2126" w:type="dxa"/>
          </w:tcPr>
          <w:p w:rsidR="0069026C" w:rsidRPr="0069026C" w:rsidRDefault="0069026C" w:rsidP="0069026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B050"/>
                <w:sz w:val="28"/>
                <w:szCs w:val="28"/>
              </w:rPr>
              <w:t>auditory</w:t>
            </w:r>
          </w:p>
        </w:tc>
      </w:tr>
      <w:tr w:rsidR="0069026C" w:rsidTr="0069026C">
        <w:tc>
          <w:tcPr>
            <w:tcW w:w="1915" w:type="dxa"/>
          </w:tcPr>
          <w:p w:rsidR="0069026C" w:rsidRPr="00C03D4E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B05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9026C" w:rsidRPr="0069026C" w:rsidRDefault="0069026C" w:rsidP="0069026C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70C0"/>
                <w:sz w:val="28"/>
                <w:szCs w:val="28"/>
              </w:rPr>
              <w:t>photogenic</w:t>
            </w:r>
          </w:p>
        </w:tc>
        <w:tc>
          <w:tcPr>
            <w:tcW w:w="2126" w:type="dxa"/>
          </w:tcPr>
          <w:p w:rsidR="0069026C" w:rsidRPr="0069026C" w:rsidRDefault="0069026C" w:rsidP="0069026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B050"/>
                <w:sz w:val="28"/>
                <w:szCs w:val="28"/>
              </w:rPr>
              <w:t>photogenic</w:t>
            </w:r>
          </w:p>
        </w:tc>
      </w:tr>
      <w:tr w:rsidR="0069026C" w:rsidTr="0069026C">
        <w:tc>
          <w:tcPr>
            <w:tcW w:w="1915" w:type="dxa"/>
          </w:tcPr>
          <w:p w:rsidR="0069026C" w:rsidRPr="00C03D4E" w:rsidRDefault="0069026C" w:rsidP="0069026C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B05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9026C" w:rsidRPr="0069026C" w:rsidRDefault="0069026C" w:rsidP="0069026C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70C0"/>
                <w:sz w:val="28"/>
                <w:szCs w:val="28"/>
              </w:rPr>
              <w:t>photophobia</w:t>
            </w:r>
          </w:p>
        </w:tc>
        <w:tc>
          <w:tcPr>
            <w:tcW w:w="2126" w:type="dxa"/>
          </w:tcPr>
          <w:p w:rsidR="0069026C" w:rsidRPr="0069026C" w:rsidRDefault="0069026C" w:rsidP="0069026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B050"/>
                <w:sz w:val="28"/>
                <w:szCs w:val="28"/>
              </w:rPr>
              <w:t>photophobia</w:t>
            </w:r>
          </w:p>
        </w:tc>
      </w:tr>
      <w:tr w:rsidR="00786783" w:rsidTr="0069026C">
        <w:tc>
          <w:tcPr>
            <w:tcW w:w="1915" w:type="dxa"/>
          </w:tcPr>
          <w:p w:rsidR="00786783" w:rsidRPr="00C03D4E" w:rsidRDefault="00786783" w:rsidP="00786783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B050"/>
                <w:sz w:val="28"/>
                <w:szCs w:val="28"/>
              </w:rPr>
            </w:pPr>
          </w:p>
        </w:tc>
        <w:tc>
          <w:tcPr>
            <w:tcW w:w="1915" w:type="dxa"/>
          </w:tcPr>
          <w:p w:rsidR="00786783" w:rsidRPr="00C03D4E" w:rsidRDefault="00786783" w:rsidP="00786783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6783" w:rsidRPr="0069026C" w:rsidRDefault="0069026C" w:rsidP="00D506DA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B050"/>
                <w:sz w:val="28"/>
                <w:szCs w:val="28"/>
              </w:rPr>
              <w:t>auditorium</w:t>
            </w:r>
          </w:p>
        </w:tc>
      </w:tr>
      <w:tr w:rsidR="00786783" w:rsidTr="0069026C">
        <w:tc>
          <w:tcPr>
            <w:tcW w:w="1915" w:type="dxa"/>
          </w:tcPr>
          <w:p w:rsidR="00786783" w:rsidRPr="00C03D4E" w:rsidRDefault="00786783" w:rsidP="00786783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B050"/>
                <w:sz w:val="28"/>
                <w:szCs w:val="28"/>
              </w:rPr>
            </w:pPr>
          </w:p>
        </w:tc>
        <w:tc>
          <w:tcPr>
            <w:tcW w:w="1915" w:type="dxa"/>
          </w:tcPr>
          <w:p w:rsidR="00786783" w:rsidRPr="00C03D4E" w:rsidRDefault="00786783" w:rsidP="00786783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b/>
                <w:color w:val="00B05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6783" w:rsidRPr="0069026C" w:rsidRDefault="0069026C" w:rsidP="00580B7B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B050"/>
                <w:sz w:val="28"/>
                <w:szCs w:val="28"/>
              </w:rPr>
              <w:t>arachnophobia</w:t>
            </w:r>
          </w:p>
        </w:tc>
      </w:tr>
      <w:tr w:rsidR="00786783" w:rsidTr="0069026C">
        <w:tc>
          <w:tcPr>
            <w:tcW w:w="1915" w:type="dxa"/>
          </w:tcPr>
          <w:p w:rsidR="00786783" w:rsidRPr="00C03D4E" w:rsidRDefault="00786783" w:rsidP="00786783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B050"/>
                <w:sz w:val="28"/>
                <w:szCs w:val="28"/>
              </w:rPr>
            </w:pPr>
          </w:p>
        </w:tc>
        <w:tc>
          <w:tcPr>
            <w:tcW w:w="1915" w:type="dxa"/>
          </w:tcPr>
          <w:p w:rsidR="00786783" w:rsidRPr="00C03D4E" w:rsidRDefault="00786783" w:rsidP="00786783">
            <w:pPr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6783" w:rsidRPr="0069026C" w:rsidRDefault="0069026C" w:rsidP="00C919DA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B050"/>
                <w:sz w:val="28"/>
                <w:szCs w:val="28"/>
              </w:rPr>
              <w:t>claustrophobia</w:t>
            </w:r>
          </w:p>
        </w:tc>
      </w:tr>
      <w:tr w:rsidR="00786783" w:rsidTr="0069026C">
        <w:tc>
          <w:tcPr>
            <w:tcW w:w="1915" w:type="dxa"/>
          </w:tcPr>
          <w:p w:rsidR="00786783" w:rsidRPr="00C03D4E" w:rsidRDefault="00786783" w:rsidP="00786783">
            <w:pPr>
              <w:autoSpaceDE w:val="0"/>
              <w:autoSpaceDN w:val="0"/>
              <w:adjustRightInd w:val="0"/>
              <w:rPr>
                <w:rFonts w:ascii="Comic Sans MS" w:hAnsi="Comic Sans MS" w:cs="XCCWJoinedPC1c"/>
                <w:color w:val="00B050"/>
                <w:sz w:val="28"/>
                <w:szCs w:val="28"/>
              </w:rPr>
            </w:pPr>
          </w:p>
        </w:tc>
        <w:tc>
          <w:tcPr>
            <w:tcW w:w="1915" w:type="dxa"/>
          </w:tcPr>
          <w:p w:rsidR="00786783" w:rsidRPr="00C03D4E" w:rsidRDefault="00786783" w:rsidP="00786783">
            <w:pPr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6783" w:rsidRPr="0069026C" w:rsidRDefault="0069026C" w:rsidP="0069026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B050"/>
                <w:sz w:val="28"/>
                <w:szCs w:val="28"/>
              </w:rPr>
              <w:t>xenophobia</w:t>
            </w:r>
          </w:p>
        </w:tc>
      </w:tr>
      <w:tr w:rsidR="00786783" w:rsidTr="0069026C">
        <w:tc>
          <w:tcPr>
            <w:tcW w:w="1915" w:type="dxa"/>
          </w:tcPr>
          <w:p w:rsidR="00786783" w:rsidRPr="00C03D4E" w:rsidRDefault="00786783" w:rsidP="00786783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1915" w:type="dxa"/>
          </w:tcPr>
          <w:p w:rsidR="00786783" w:rsidRPr="00C03D4E" w:rsidRDefault="00786783" w:rsidP="00786783">
            <w:pPr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6783" w:rsidRPr="0069026C" w:rsidRDefault="0069026C" w:rsidP="00C919DA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B050"/>
                <w:sz w:val="28"/>
                <w:szCs w:val="28"/>
              </w:rPr>
              <w:t>hydrophobia</w:t>
            </w:r>
          </w:p>
        </w:tc>
      </w:tr>
      <w:tr w:rsidR="00786783" w:rsidTr="0069026C">
        <w:tc>
          <w:tcPr>
            <w:tcW w:w="1915" w:type="dxa"/>
          </w:tcPr>
          <w:p w:rsidR="00786783" w:rsidRPr="00C03D4E" w:rsidRDefault="00786783" w:rsidP="00786783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1915" w:type="dxa"/>
          </w:tcPr>
          <w:p w:rsidR="00786783" w:rsidRPr="00C03D4E" w:rsidRDefault="00786783" w:rsidP="00786783">
            <w:pPr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6783" w:rsidRPr="0069026C" w:rsidRDefault="00580B7B" w:rsidP="0069026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69026C">
              <w:rPr>
                <w:rFonts w:ascii="Comic Sans MS" w:hAnsi="Comic Sans MS"/>
                <w:color w:val="00B050"/>
                <w:sz w:val="28"/>
                <w:szCs w:val="28"/>
              </w:rPr>
              <w:t>a</w:t>
            </w:r>
            <w:r w:rsidR="0069026C" w:rsidRPr="0069026C">
              <w:rPr>
                <w:rFonts w:ascii="Comic Sans MS" w:hAnsi="Comic Sans MS"/>
                <w:color w:val="00B050"/>
                <w:sz w:val="28"/>
                <w:szCs w:val="28"/>
              </w:rPr>
              <w:t>goraphobia</w:t>
            </w:r>
          </w:p>
        </w:tc>
      </w:tr>
    </w:tbl>
    <w:p w:rsidR="00D506DA" w:rsidRDefault="00D506DA" w:rsidP="00D506DA">
      <w:pPr>
        <w:autoSpaceDE w:val="0"/>
        <w:autoSpaceDN w:val="0"/>
        <w:adjustRightInd w:val="0"/>
        <w:spacing w:after="0" w:line="240" w:lineRule="auto"/>
      </w:pPr>
      <w:r>
        <w:rPr>
          <w:rFonts w:ascii="XCCWJoinedPC1c" w:hAnsi="XCCWJoinedPC1c" w:cs="XCCWJoinedPC1c"/>
          <w:sz w:val="54"/>
          <w:szCs w:val="54"/>
        </w:rPr>
        <w:t xml:space="preserve"> </w:t>
      </w:r>
    </w:p>
    <w:p w:rsidR="00580B7B" w:rsidRDefault="00C919DA" w:rsidP="00580B7B">
      <w:pPr>
        <w:autoSpaceDE w:val="0"/>
        <w:autoSpaceDN w:val="0"/>
        <w:adjustRightInd w:val="0"/>
        <w:spacing w:after="0" w:line="240" w:lineRule="auto"/>
        <w:rPr>
          <w:rFonts w:ascii="XCCWJoinedPC1c" w:hAnsi="XCCWJoinedPC1c" w:cs="XCCWJoinedPC1c"/>
          <w:sz w:val="54"/>
          <w:szCs w:val="54"/>
        </w:rPr>
      </w:pPr>
      <w:r>
        <w:rPr>
          <w:rFonts w:ascii="XCCWJoinedPC1c" w:hAnsi="XCCWJoinedPC1c" w:cs="XCCWJoinedPC1c"/>
          <w:sz w:val="54"/>
          <w:szCs w:val="54"/>
        </w:rPr>
        <w:t xml:space="preserve"> </w:t>
      </w:r>
    </w:p>
    <w:p w:rsidR="00580B7B" w:rsidRDefault="00580B7B" w:rsidP="00580B7B">
      <w:pPr>
        <w:autoSpaceDE w:val="0"/>
        <w:autoSpaceDN w:val="0"/>
        <w:adjustRightInd w:val="0"/>
        <w:spacing w:after="0" w:line="240" w:lineRule="auto"/>
        <w:rPr>
          <w:rFonts w:ascii="XCCWJoinedPC1c" w:hAnsi="XCCWJoinedPC1c" w:cs="XCCWJoinedPC1c"/>
          <w:sz w:val="54"/>
          <w:szCs w:val="54"/>
        </w:rPr>
      </w:pPr>
    </w:p>
    <w:p w:rsidR="0069026C" w:rsidRDefault="0069026C" w:rsidP="0069026C">
      <w:pPr>
        <w:autoSpaceDE w:val="0"/>
        <w:autoSpaceDN w:val="0"/>
        <w:adjustRightInd w:val="0"/>
        <w:spacing w:after="0" w:line="240" w:lineRule="auto"/>
        <w:rPr>
          <w:rFonts w:ascii="XCCWJoinedPC1c" w:hAnsi="XCCWJoinedPC1c" w:cs="XCCWJoinedPC1c"/>
          <w:sz w:val="54"/>
          <w:szCs w:val="54"/>
        </w:rPr>
      </w:pPr>
    </w:p>
    <w:p w:rsidR="00EC6F49" w:rsidRDefault="00EC6F49" w:rsidP="0069026C"/>
    <w:sectPr w:rsidR="00EC6F49" w:rsidSect="005B3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CCWJoinedPC1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C44"/>
    <w:multiLevelType w:val="hybridMultilevel"/>
    <w:tmpl w:val="25A20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52DB0"/>
    <w:multiLevelType w:val="hybridMultilevel"/>
    <w:tmpl w:val="25A20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F"/>
    <w:rsid w:val="000A5426"/>
    <w:rsid w:val="003306C1"/>
    <w:rsid w:val="004A002A"/>
    <w:rsid w:val="00580B7B"/>
    <w:rsid w:val="005A50BD"/>
    <w:rsid w:val="005B385F"/>
    <w:rsid w:val="0069026C"/>
    <w:rsid w:val="006B5347"/>
    <w:rsid w:val="00786783"/>
    <w:rsid w:val="00805152"/>
    <w:rsid w:val="009F1D33"/>
    <w:rsid w:val="00B05F93"/>
    <w:rsid w:val="00C03D4E"/>
    <w:rsid w:val="00C919DA"/>
    <w:rsid w:val="00CD6FBD"/>
    <w:rsid w:val="00D506DA"/>
    <w:rsid w:val="00E36A03"/>
    <w:rsid w:val="00E47478"/>
    <w:rsid w:val="00EC0EEF"/>
    <w:rsid w:val="00E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9DBB8-A98A-4D1C-9EB1-78B34B76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EE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4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Osborne</dc:creator>
  <cp:keywords/>
  <dc:description/>
  <cp:lastModifiedBy>Sue Osborne</cp:lastModifiedBy>
  <cp:revision>2</cp:revision>
  <cp:lastPrinted>2016-02-19T11:53:00Z</cp:lastPrinted>
  <dcterms:created xsi:type="dcterms:W3CDTF">2021-03-10T13:18:00Z</dcterms:created>
  <dcterms:modified xsi:type="dcterms:W3CDTF">2021-03-10T13:18:00Z</dcterms:modified>
</cp:coreProperties>
</file>