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7FE" w:rsidRPr="00E70E81" w:rsidRDefault="00C13BF6" w:rsidP="00C13BF6">
      <w:pPr>
        <w:jc w:val="center"/>
        <w:rPr>
          <w:rFonts w:ascii="Sassoon Infant Std" w:hAnsi="Sassoon Infant Std"/>
          <w:b/>
          <w:sz w:val="24"/>
          <w:szCs w:val="24"/>
          <w:u w:val="single"/>
        </w:rPr>
      </w:pPr>
      <w:r w:rsidRPr="00E70E81">
        <w:rPr>
          <w:rFonts w:ascii="Sassoon Infant Std" w:hAnsi="Sassoon Infant Std"/>
          <w:b/>
          <w:sz w:val="24"/>
          <w:szCs w:val="24"/>
          <w:u w:val="single"/>
        </w:rPr>
        <w:t>How Phonics is taught in Nursery</w:t>
      </w:r>
    </w:p>
    <w:p w:rsidR="00E70E81" w:rsidRPr="00E70E81" w:rsidRDefault="00E70E81" w:rsidP="00E70E81">
      <w:pPr>
        <w:rPr>
          <w:rFonts w:ascii="Sassoon Infant Std" w:hAnsi="Sassoon Infant Std"/>
          <w:sz w:val="24"/>
          <w:szCs w:val="24"/>
          <w:lang w:val="en-US"/>
        </w:rPr>
      </w:pPr>
      <w:r w:rsidRPr="00E70E81">
        <w:rPr>
          <w:rFonts w:ascii="Sassoon Infant Std" w:hAnsi="Sassoon Infant Std"/>
          <w:sz w:val="24"/>
          <w:szCs w:val="24"/>
          <w:lang w:val="en-US"/>
        </w:rPr>
        <w:t xml:space="preserve">Phonics is the skill of understanding how to read and write. </w:t>
      </w:r>
    </w:p>
    <w:p w:rsidR="009155C6" w:rsidRDefault="00E70E81" w:rsidP="00E70E81">
      <w:pPr>
        <w:rPr>
          <w:rFonts w:ascii="Sassoon Infant Std" w:hAnsi="Sassoon Infant Std"/>
          <w:sz w:val="24"/>
          <w:szCs w:val="24"/>
          <w:lang w:val="en-US"/>
        </w:rPr>
      </w:pPr>
      <w:r w:rsidRPr="00E70E81">
        <w:rPr>
          <w:rFonts w:ascii="Sassoon Infant Std" w:hAnsi="Sassoon Infant Std"/>
          <w:sz w:val="24"/>
          <w:szCs w:val="24"/>
          <w:lang w:val="en-US"/>
        </w:rPr>
        <w:t xml:space="preserve">Our Phonics programme is split into ‘phases’.  Initially, we will start with phase one. </w:t>
      </w:r>
    </w:p>
    <w:p w:rsidR="00E70E81" w:rsidRPr="00E70E81" w:rsidRDefault="00E70E81" w:rsidP="00E70E81">
      <w:pPr>
        <w:rPr>
          <w:rFonts w:ascii="Sassoon Infant Std" w:hAnsi="Sassoon Infant Std"/>
          <w:sz w:val="24"/>
          <w:szCs w:val="24"/>
          <w:lang w:val="en-US"/>
        </w:rPr>
      </w:pPr>
      <w:r w:rsidRPr="00E70E81">
        <w:rPr>
          <w:rFonts w:ascii="Sassoon Infant Std" w:hAnsi="Sassoon Infant Std" w:cs="HelveticaNeue LT 45 Light"/>
          <w:color w:val="000000"/>
          <w:sz w:val="24"/>
          <w:szCs w:val="24"/>
        </w:rPr>
        <w:t>Phase One activities concentrate on developing children’s speaking and listening skills, phonological awareness and oral blending and segmenting. These activities are intended to be used as part of a broad and rich language curriculum that has speaking and listening at its centre, links language with physical and practical experiences, and provides an environment rich in print and abundant in opportunities to engage with books. Phase One activities pave the way for children to make a good start in reading and writing</w:t>
      </w:r>
      <w:r>
        <w:rPr>
          <w:rFonts w:ascii="Sassoon Infant Std" w:hAnsi="Sassoon Infant Std" w:cs="HelveticaNeue LT 45 Light"/>
          <w:color w:val="000000"/>
          <w:sz w:val="24"/>
          <w:szCs w:val="24"/>
        </w:rPr>
        <w:t>.</w:t>
      </w:r>
    </w:p>
    <w:p w:rsidR="00E70E81" w:rsidRPr="00E70E81" w:rsidRDefault="00E70E81" w:rsidP="00E70E81">
      <w:pPr>
        <w:rPr>
          <w:rFonts w:ascii="Sassoon Infant Std" w:hAnsi="Sassoon Infant Std"/>
          <w:sz w:val="24"/>
          <w:szCs w:val="24"/>
          <w:lang w:val="en-US"/>
        </w:rPr>
      </w:pPr>
      <w:r w:rsidRPr="00E70E81">
        <w:rPr>
          <w:rFonts w:ascii="Sassoon Infant Std" w:hAnsi="Sassoon Infant Std"/>
          <w:sz w:val="24"/>
          <w:szCs w:val="24"/>
          <w:lang w:val="en-US"/>
        </w:rPr>
        <w:t>Within phase one there are 7 aspects these are:</w:t>
      </w:r>
    </w:p>
    <w:p w:rsidR="00E70E81" w:rsidRPr="00E70E81" w:rsidRDefault="00E70E81" w:rsidP="00E70E81">
      <w:pPr>
        <w:pStyle w:val="Pa10"/>
        <w:spacing w:after="160"/>
        <w:ind w:left="340" w:hanging="340"/>
        <w:rPr>
          <w:rFonts w:ascii="Sassoon Infant Std" w:hAnsi="Sassoon Infant Std" w:cs="Arial"/>
          <w:color w:val="000000"/>
        </w:rPr>
      </w:pPr>
      <w:r w:rsidRPr="00E70E81">
        <w:rPr>
          <w:rFonts w:ascii="Sassoon Infant Std" w:hAnsi="Sassoon Infant Std" w:cs="HelveticaNeue LT 45 Light"/>
          <w:color w:val="000000"/>
        </w:rPr>
        <w:t>Aspect 1: General sound discrimination – environmental sounds</w:t>
      </w:r>
    </w:p>
    <w:p w:rsidR="00E70E81" w:rsidRPr="00E70E81" w:rsidRDefault="00E70E81" w:rsidP="00E70E81">
      <w:pPr>
        <w:pStyle w:val="Pa10"/>
        <w:spacing w:after="160"/>
        <w:ind w:left="340" w:hanging="340"/>
        <w:rPr>
          <w:rFonts w:ascii="Sassoon Infant Std" w:hAnsi="Sassoon Infant Std" w:cs="Arial"/>
          <w:color w:val="000000"/>
        </w:rPr>
      </w:pPr>
      <w:r w:rsidRPr="00E70E81">
        <w:rPr>
          <w:rFonts w:ascii="Sassoon Infant Std" w:hAnsi="Sassoon Infant Std" w:cs="HelveticaNeue LT 45 Light"/>
          <w:color w:val="000000"/>
        </w:rPr>
        <w:t>Aspect 2: General sound discrimination – instrumental sounds</w:t>
      </w:r>
    </w:p>
    <w:p w:rsidR="00E70E81" w:rsidRPr="00E70E81" w:rsidRDefault="00E70E81" w:rsidP="00E70E81">
      <w:pPr>
        <w:pStyle w:val="Pa10"/>
        <w:spacing w:after="160"/>
        <w:ind w:left="340" w:hanging="340"/>
        <w:rPr>
          <w:rFonts w:ascii="Sassoon Infant Std" w:hAnsi="Sassoon Infant Std" w:cs="Arial"/>
          <w:color w:val="000000"/>
        </w:rPr>
      </w:pPr>
      <w:r w:rsidRPr="00E70E81">
        <w:rPr>
          <w:rFonts w:ascii="Sassoon Infant Std" w:hAnsi="Sassoon Infant Std" w:cs="HelveticaNeue LT 45 Light"/>
          <w:color w:val="000000"/>
        </w:rPr>
        <w:t>Aspect 3: General sound discrimination – body percussion</w:t>
      </w:r>
    </w:p>
    <w:p w:rsidR="00E70E81" w:rsidRPr="00E70E81" w:rsidRDefault="00E70E81" w:rsidP="00E70E81">
      <w:pPr>
        <w:pStyle w:val="Pa10"/>
        <w:spacing w:after="160"/>
        <w:ind w:left="340" w:hanging="340"/>
        <w:rPr>
          <w:rFonts w:ascii="Sassoon Infant Std" w:hAnsi="Sassoon Infant Std" w:cs="Arial"/>
          <w:color w:val="000000"/>
        </w:rPr>
      </w:pPr>
      <w:r w:rsidRPr="00E70E81">
        <w:rPr>
          <w:rFonts w:ascii="Sassoon Infant Std" w:hAnsi="Sassoon Infant Std" w:cs="HelveticaNeue LT 45 Light"/>
          <w:color w:val="000000"/>
        </w:rPr>
        <w:t>Aspect 4: Rhythm and rhyme</w:t>
      </w:r>
    </w:p>
    <w:p w:rsidR="00E70E81" w:rsidRPr="00E70E81" w:rsidRDefault="00E70E81" w:rsidP="00E70E81">
      <w:pPr>
        <w:pStyle w:val="Pa10"/>
        <w:spacing w:after="160"/>
        <w:ind w:left="340" w:hanging="340"/>
        <w:rPr>
          <w:rFonts w:ascii="Sassoon Infant Std" w:hAnsi="Sassoon Infant Std" w:cs="Arial"/>
          <w:color w:val="000000"/>
        </w:rPr>
      </w:pPr>
      <w:r w:rsidRPr="00E70E81">
        <w:rPr>
          <w:rFonts w:ascii="Sassoon Infant Std" w:hAnsi="Sassoon Infant Std" w:cs="HelveticaNeue LT 45 Light"/>
          <w:color w:val="000000"/>
        </w:rPr>
        <w:t>Aspect 5: Alliteration</w:t>
      </w:r>
    </w:p>
    <w:p w:rsidR="00E70E81" w:rsidRPr="00E70E81" w:rsidRDefault="00E70E81" w:rsidP="00E70E81">
      <w:pPr>
        <w:pStyle w:val="Pa10"/>
        <w:spacing w:after="160"/>
        <w:ind w:left="340" w:hanging="340"/>
        <w:rPr>
          <w:rFonts w:ascii="Sassoon Infant Std" w:hAnsi="Sassoon Infant Std" w:cs="Arial"/>
          <w:color w:val="000000"/>
        </w:rPr>
      </w:pPr>
      <w:r w:rsidRPr="00E70E81">
        <w:rPr>
          <w:rFonts w:ascii="Sassoon Infant Std" w:hAnsi="Sassoon Infant Std" w:cs="HelveticaNeue LT 45 Light"/>
          <w:color w:val="000000"/>
        </w:rPr>
        <w:t>Aspect 6: Voice sounds</w:t>
      </w:r>
    </w:p>
    <w:p w:rsidR="00E70E81" w:rsidRDefault="00E70E81" w:rsidP="00E70E81">
      <w:pPr>
        <w:rPr>
          <w:rFonts w:ascii="Sassoon Infant Std" w:hAnsi="Sassoon Infant Std" w:cs="HelveticaNeue LT 45 Light"/>
          <w:color w:val="000000"/>
          <w:sz w:val="24"/>
          <w:szCs w:val="24"/>
        </w:rPr>
      </w:pPr>
      <w:r w:rsidRPr="00E70E81">
        <w:rPr>
          <w:rFonts w:ascii="Sassoon Infant Std" w:hAnsi="Sassoon Infant Std" w:cs="HelveticaNeue LT 45 Light"/>
          <w:color w:val="000000"/>
          <w:sz w:val="24"/>
          <w:szCs w:val="24"/>
        </w:rPr>
        <w:t>Aspect 7: Oral blending and segmenting</w:t>
      </w:r>
    </w:p>
    <w:p w:rsidR="00E70E81" w:rsidRDefault="00E70E81" w:rsidP="00E70E81">
      <w:pPr>
        <w:rPr>
          <w:rFonts w:ascii="Sassoon Infant Std" w:hAnsi="Sassoon Infant Std" w:cs="HelveticaNeue LT 45 Light"/>
          <w:color w:val="000000"/>
          <w:sz w:val="24"/>
          <w:szCs w:val="24"/>
        </w:rPr>
      </w:pPr>
      <w:r>
        <w:rPr>
          <w:rFonts w:ascii="Sassoon Infant Std" w:hAnsi="Sassoon Infant Std" w:cs="HelveticaNeue LT 45 Light"/>
          <w:color w:val="000000"/>
          <w:sz w:val="24"/>
          <w:szCs w:val="24"/>
        </w:rPr>
        <w:t>At Nursery there will be an overlap within aspects alongside regular opport</w:t>
      </w:r>
      <w:r w:rsidR="009155C6">
        <w:rPr>
          <w:rFonts w:ascii="Sassoon Infant Std" w:hAnsi="Sassoon Infant Std" w:cs="HelveticaNeue LT 45 Light"/>
          <w:color w:val="000000"/>
          <w:sz w:val="24"/>
          <w:szCs w:val="24"/>
        </w:rPr>
        <w:t>unities to apply their learning.</w:t>
      </w:r>
    </w:p>
    <w:p w:rsidR="009155C6" w:rsidRPr="009155C6" w:rsidRDefault="009155C6" w:rsidP="00E70E81">
      <w:pPr>
        <w:rPr>
          <w:rFonts w:ascii="Sassoon Infant Std" w:hAnsi="Sassoon Infant Std" w:cs="HelveticaNeue LT 45 Light"/>
          <w:color w:val="000000"/>
          <w:sz w:val="24"/>
        </w:rPr>
      </w:pPr>
      <w:r w:rsidRPr="009155C6">
        <w:rPr>
          <w:rFonts w:ascii="Sassoon Infant Std" w:hAnsi="Sassoon Infant Std" w:cs="HelveticaNeue LT 45 Light"/>
          <w:color w:val="000000"/>
          <w:sz w:val="24"/>
        </w:rPr>
        <w:t>The boundaries between each strand are flexible and not fixed</w:t>
      </w:r>
      <w:r w:rsidRPr="009155C6">
        <w:rPr>
          <w:rFonts w:ascii="Sassoon Infant Std" w:hAnsi="Sassoon Infant Std" w:cs="HelveticaNeue LT 45 Light"/>
          <w:color w:val="000000"/>
          <w:sz w:val="24"/>
        </w:rPr>
        <w:t>.</w:t>
      </w:r>
    </w:p>
    <w:p w:rsidR="009155C6" w:rsidRPr="009155C6" w:rsidRDefault="009155C6" w:rsidP="009155C6">
      <w:pPr>
        <w:pStyle w:val="Pa8"/>
        <w:spacing w:after="160"/>
        <w:rPr>
          <w:rFonts w:ascii="Sassoon Infant Std" w:hAnsi="Sassoon Infant Std" w:cs="HelveticaNeue LT 45 Light"/>
          <w:color w:val="000000"/>
          <w:szCs w:val="22"/>
        </w:rPr>
      </w:pPr>
      <w:r w:rsidRPr="009155C6">
        <w:rPr>
          <w:rFonts w:ascii="Sassoon Infant Std" w:hAnsi="Sassoon Infant Std" w:cs="HelveticaNeue LT 45 Light"/>
          <w:color w:val="000000"/>
          <w:szCs w:val="22"/>
        </w:rPr>
        <w:t>Each aspect is divided into three strands.</w:t>
      </w:r>
    </w:p>
    <w:p w:rsidR="009155C6" w:rsidRPr="009155C6" w:rsidRDefault="009155C6" w:rsidP="009155C6">
      <w:pPr>
        <w:pStyle w:val="Pa10"/>
        <w:numPr>
          <w:ilvl w:val="0"/>
          <w:numId w:val="1"/>
        </w:numPr>
        <w:spacing w:after="160"/>
        <w:rPr>
          <w:rFonts w:ascii="Sassoon Infant Std" w:hAnsi="Sassoon Infant Std" w:cs="Arial"/>
          <w:color w:val="000000"/>
          <w:szCs w:val="23"/>
        </w:rPr>
      </w:pPr>
      <w:r w:rsidRPr="009155C6">
        <w:rPr>
          <w:rFonts w:ascii="Sassoon Infant Std" w:hAnsi="Sassoon Infant Std" w:cs="HelveticaNeue LT 45 Light"/>
          <w:color w:val="000000"/>
          <w:szCs w:val="22"/>
        </w:rPr>
        <w:t>Tuning into sounds (auditory discrimination)</w:t>
      </w:r>
    </w:p>
    <w:p w:rsidR="009155C6" w:rsidRPr="009155C6" w:rsidRDefault="009155C6" w:rsidP="009155C6">
      <w:pPr>
        <w:pStyle w:val="Pa10"/>
        <w:numPr>
          <w:ilvl w:val="0"/>
          <w:numId w:val="1"/>
        </w:numPr>
        <w:spacing w:after="160"/>
        <w:rPr>
          <w:rFonts w:ascii="Sassoon Infant Std" w:hAnsi="Sassoon Infant Std" w:cs="Arial"/>
          <w:color w:val="000000"/>
          <w:szCs w:val="23"/>
        </w:rPr>
      </w:pPr>
      <w:r w:rsidRPr="009155C6">
        <w:rPr>
          <w:rFonts w:ascii="Sassoon Infant Std" w:hAnsi="Sassoon Infant Std" w:cs="HelveticaNeue LT 45 Light"/>
          <w:color w:val="000000"/>
          <w:szCs w:val="22"/>
        </w:rPr>
        <w:t>Listening and remembering sounds (auditory memory and sequencing)</w:t>
      </w:r>
    </w:p>
    <w:p w:rsidR="009155C6" w:rsidRPr="009155C6" w:rsidRDefault="009155C6" w:rsidP="009155C6">
      <w:pPr>
        <w:pStyle w:val="Pa10"/>
        <w:numPr>
          <w:ilvl w:val="0"/>
          <w:numId w:val="1"/>
        </w:numPr>
        <w:spacing w:after="160"/>
        <w:rPr>
          <w:rFonts w:ascii="Sassoon Infant Std" w:hAnsi="Sassoon Infant Std" w:cs="Arial"/>
          <w:color w:val="000000"/>
          <w:szCs w:val="23"/>
        </w:rPr>
      </w:pPr>
      <w:r w:rsidRPr="009155C6">
        <w:rPr>
          <w:rFonts w:ascii="Sassoon Infant Std" w:hAnsi="Sassoon Infant Std" w:cs="HelveticaNeue LT 45 Light"/>
          <w:color w:val="000000"/>
          <w:szCs w:val="22"/>
        </w:rPr>
        <w:t>Talking about sounds (developing vocabulary and language comprehension).</w:t>
      </w:r>
    </w:p>
    <w:p w:rsidR="009155C6" w:rsidRPr="009155C6" w:rsidRDefault="009155C6" w:rsidP="009155C6">
      <w:pPr>
        <w:pStyle w:val="Pa8"/>
        <w:spacing w:after="160"/>
        <w:rPr>
          <w:rFonts w:ascii="Sassoon Infant Std" w:hAnsi="Sassoon Infant Std" w:cs="HelveticaNeue LT 45 Light"/>
          <w:color w:val="000000"/>
          <w:szCs w:val="22"/>
        </w:rPr>
      </w:pPr>
      <w:r w:rsidRPr="009155C6">
        <w:rPr>
          <w:rFonts w:ascii="Sassoon Infant Std" w:hAnsi="Sassoon Infant Std" w:cs="HelveticaNeue LT 45 Light"/>
          <w:color w:val="000000"/>
          <w:szCs w:val="22"/>
        </w:rPr>
        <w:t>Activities within the seven aspects are designed to help children:</w:t>
      </w:r>
    </w:p>
    <w:p w:rsidR="009155C6" w:rsidRPr="009155C6" w:rsidRDefault="009155C6" w:rsidP="009155C6">
      <w:pPr>
        <w:pStyle w:val="Pa10"/>
        <w:spacing w:after="160"/>
        <w:ind w:left="340" w:hanging="340"/>
        <w:rPr>
          <w:rFonts w:ascii="Sassoon Infant Std" w:hAnsi="Sassoon Infant Std" w:cs="HelveticaNeue LT 45 Light"/>
          <w:color w:val="000000"/>
          <w:szCs w:val="22"/>
        </w:rPr>
      </w:pPr>
      <w:r>
        <w:rPr>
          <w:rFonts w:ascii="Sassoon Infant Std" w:hAnsi="Sassoon Infant Std" w:cs="HelveticaNeue LT 45 Light"/>
          <w:color w:val="000000"/>
          <w:szCs w:val="22"/>
        </w:rPr>
        <w:t>Listen attentively</w:t>
      </w:r>
      <w:r w:rsidRPr="009155C6">
        <w:rPr>
          <w:rStyle w:val="A7"/>
          <w:rFonts w:ascii="Sassoon Infant Std" w:hAnsi="Sassoon Infant Std"/>
          <w:szCs w:val="22"/>
        </w:rPr>
        <w:t xml:space="preserve"> </w:t>
      </w:r>
    </w:p>
    <w:p w:rsidR="009155C6" w:rsidRPr="009155C6" w:rsidRDefault="009155C6" w:rsidP="009155C6">
      <w:pPr>
        <w:pStyle w:val="Pa10"/>
        <w:spacing w:after="160"/>
        <w:ind w:left="340" w:hanging="340"/>
        <w:rPr>
          <w:rFonts w:ascii="Sassoon Infant Std" w:hAnsi="Sassoon Infant Std" w:cs="HelveticaNeue LT 45 Light"/>
          <w:color w:val="000000"/>
          <w:szCs w:val="22"/>
        </w:rPr>
      </w:pPr>
      <w:r>
        <w:rPr>
          <w:rFonts w:ascii="Sassoon Infant Std" w:hAnsi="Sassoon Infant Std" w:cs="HelveticaNeue LT 45 Light"/>
          <w:color w:val="000000"/>
          <w:szCs w:val="22"/>
        </w:rPr>
        <w:t>Enlarge their vocabulary</w:t>
      </w:r>
      <w:r w:rsidRPr="009155C6">
        <w:rPr>
          <w:rStyle w:val="A7"/>
          <w:rFonts w:ascii="Sassoon Infant Std" w:hAnsi="Sassoon Infant Std"/>
          <w:szCs w:val="22"/>
        </w:rPr>
        <w:t xml:space="preserve"> </w:t>
      </w:r>
    </w:p>
    <w:p w:rsidR="009155C6" w:rsidRPr="009155C6" w:rsidRDefault="009155C6" w:rsidP="009155C6">
      <w:pPr>
        <w:pStyle w:val="Pa10"/>
        <w:spacing w:after="160"/>
        <w:ind w:left="340" w:hanging="340"/>
        <w:rPr>
          <w:rFonts w:ascii="Sassoon Infant Std" w:hAnsi="Sassoon Infant Std" w:cs="HelveticaNeue LT 45 Light"/>
          <w:color w:val="000000"/>
          <w:szCs w:val="22"/>
        </w:rPr>
      </w:pPr>
      <w:r w:rsidRPr="009155C6">
        <w:rPr>
          <w:rFonts w:ascii="Sassoon Infant Std" w:hAnsi="Sassoon Infant Std" w:cs="HelveticaNeue LT 45 Light"/>
          <w:color w:val="000000"/>
          <w:szCs w:val="22"/>
        </w:rPr>
        <w:t>Speak</w:t>
      </w:r>
      <w:r w:rsidRPr="009155C6">
        <w:rPr>
          <w:rFonts w:ascii="Sassoon Infant Std" w:hAnsi="Sassoon Infant Std" w:cs="HelveticaNeue LT 45 Light"/>
          <w:color w:val="000000"/>
          <w:szCs w:val="22"/>
        </w:rPr>
        <w:t xml:space="preserve"> confident</w:t>
      </w:r>
      <w:r>
        <w:rPr>
          <w:rFonts w:ascii="Sassoon Infant Std" w:hAnsi="Sassoon Infant Std" w:cs="HelveticaNeue LT 45 Light"/>
          <w:color w:val="000000"/>
          <w:szCs w:val="22"/>
        </w:rPr>
        <w:t>ly to adults and other children</w:t>
      </w:r>
    </w:p>
    <w:p w:rsidR="009155C6" w:rsidRPr="009155C6" w:rsidRDefault="009155C6" w:rsidP="009155C6">
      <w:pPr>
        <w:pStyle w:val="Pa10"/>
        <w:spacing w:after="160"/>
        <w:ind w:left="340" w:hanging="340"/>
        <w:rPr>
          <w:rFonts w:ascii="Sassoon Infant Std" w:hAnsi="Sassoon Infant Std" w:cs="HelveticaNeue LT 45 Light"/>
          <w:color w:val="000000"/>
          <w:szCs w:val="22"/>
        </w:rPr>
      </w:pPr>
      <w:r>
        <w:rPr>
          <w:rFonts w:ascii="Sassoon Infant Std" w:hAnsi="Sassoon Infant Std" w:cs="HelveticaNeue LT 45 Light"/>
          <w:color w:val="000000"/>
          <w:szCs w:val="22"/>
        </w:rPr>
        <w:t>Discriminate phonemes</w:t>
      </w:r>
      <w:r w:rsidRPr="009155C6">
        <w:rPr>
          <w:rStyle w:val="A7"/>
          <w:rFonts w:ascii="Sassoon Infant Std" w:hAnsi="Sassoon Infant Std"/>
          <w:szCs w:val="22"/>
        </w:rPr>
        <w:t xml:space="preserve"> </w:t>
      </w:r>
    </w:p>
    <w:p w:rsidR="009155C6" w:rsidRPr="009155C6" w:rsidRDefault="009155C6" w:rsidP="009155C6">
      <w:pPr>
        <w:pStyle w:val="Pa10"/>
        <w:spacing w:after="160"/>
        <w:ind w:left="340" w:hanging="340"/>
        <w:rPr>
          <w:rFonts w:ascii="Sassoon Infant Std" w:hAnsi="Sassoon Infant Std" w:cs="HelveticaNeue LT 45 Light"/>
          <w:color w:val="000000"/>
          <w:szCs w:val="22"/>
        </w:rPr>
      </w:pPr>
      <w:r w:rsidRPr="009155C6">
        <w:rPr>
          <w:rFonts w:ascii="Sassoon Infant Std" w:hAnsi="Sassoon Infant Std" w:cs="HelveticaNeue LT 45 Light"/>
          <w:color w:val="000000"/>
          <w:szCs w:val="22"/>
        </w:rPr>
        <w:lastRenderedPageBreak/>
        <w:t>Reproduce</w:t>
      </w:r>
      <w:r w:rsidRPr="009155C6">
        <w:rPr>
          <w:rFonts w:ascii="Sassoon Infant Std" w:hAnsi="Sassoon Infant Std" w:cs="HelveticaNeue LT 45 Light"/>
          <w:color w:val="000000"/>
          <w:szCs w:val="22"/>
        </w:rPr>
        <w:t xml:space="preserve"> audibly the phonemes they hear, in order, all</w:t>
      </w:r>
      <w:r>
        <w:rPr>
          <w:rFonts w:ascii="Sassoon Infant Std" w:hAnsi="Sassoon Infant Std" w:cs="HelveticaNeue LT 45 Light"/>
          <w:color w:val="000000"/>
          <w:szCs w:val="22"/>
        </w:rPr>
        <w:t xml:space="preserve"> through the word</w:t>
      </w:r>
      <w:r w:rsidRPr="009155C6">
        <w:rPr>
          <w:rStyle w:val="A7"/>
          <w:rFonts w:ascii="Sassoon Infant Std" w:hAnsi="Sassoon Infant Std"/>
          <w:szCs w:val="22"/>
        </w:rPr>
        <w:t xml:space="preserve"> </w:t>
      </w:r>
    </w:p>
    <w:p w:rsidR="009155C6" w:rsidRDefault="009155C6" w:rsidP="009155C6">
      <w:pPr>
        <w:rPr>
          <w:rFonts w:ascii="Sassoon Infant Std" w:hAnsi="Sassoon Infant Std" w:cs="HelveticaNeue LT 45 Light"/>
          <w:color w:val="000000"/>
          <w:sz w:val="24"/>
        </w:rPr>
      </w:pPr>
      <w:r w:rsidRPr="009155C6">
        <w:rPr>
          <w:rFonts w:ascii="Sassoon Infant Std" w:hAnsi="Sassoon Infant Std" w:cs="HelveticaNeue LT 45 Light"/>
          <w:color w:val="000000"/>
          <w:sz w:val="24"/>
        </w:rPr>
        <w:t>Use</w:t>
      </w:r>
      <w:r w:rsidRPr="009155C6">
        <w:rPr>
          <w:rFonts w:ascii="Sassoon Infant Std" w:hAnsi="Sassoon Infant Std" w:cs="HelveticaNeue LT 45 Light"/>
          <w:color w:val="000000"/>
          <w:sz w:val="24"/>
        </w:rPr>
        <w:t xml:space="preserve"> sound-talk to segment words into phonemes.</w:t>
      </w:r>
    </w:p>
    <w:p w:rsidR="00F0691C" w:rsidRPr="00F0691C" w:rsidRDefault="003E2314" w:rsidP="009155C6">
      <w:pPr>
        <w:rPr>
          <w:rFonts w:ascii="Sassoon Infant Std" w:hAnsi="Sassoon Infant Std"/>
          <w:sz w:val="28"/>
          <w:szCs w:val="24"/>
          <w:u w:val="single"/>
          <w:lang w:val="en-US"/>
        </w:rPr>
      </w:pPr>
      <w:r w:rsidRPr="00F0691C">
        <w:rPr>
          <w:rFonts w:ascii="Sassoon Infant Std" w:hAnsi="Sassoon Infant Std"/>
          <w:sz w:val="28"/>
          <w:szCs w:val="24"/>
          <w:u w:val="single"/>
          <w:lang w:val="en-US"/>
        </w:rPr>
        <w:t>A few examples of the activities</w:t>
      </w:r>
      <w:r w:rsidR="00F0691C" w:rsidRPr="00F0691C">
        <w:rPr>
          <w:rFonts w:ascii="Sassoon Infant Std" w:hAnsi="Sassoon Infant Std"/>
          <w:sz w:val="28"/>
          <w:szCs w:val="24"/>
          <w:u w:val="single"/>
          <w:lang w:val="en-US"/>
        </w:rPr>
        <w:t xml:space="preserve"> we will be using:</w:t>
      </w:r>
    </w:p>
    <w:p w:rsidR="00F0691C" w:rsidRPr="00F0691C" w:rsidRDefault="00F0691C" w:rsidP="00F0691C">
      <w:pPr>
        <w:pStyle w:val="Pa11"/>
        <w:spacing w:before="160" w:after="40"/>
        <w:jc w:val="both"/>
        <w:rPr>
          <w:rFonts w:ascii="Sassoon Infant Std" w:hAnsi="Sassoon Infant Std" w:cs="HelveticaNeue LT 65 Medium"/>
          <w:color w:val="000000"/>
        </w:rPr>
      </w:pPr>
      <w:r w:rsidRPr="00F0691C">
        <w:rPr>
          <w:rFonts w:ascii="Sassoon Infant Std" w:hAnsi="Sassoon Infant Std" w:cs="HelveticaNeue LT 65 Medium"/>
          <w:color w:val="000000"/>
        </w:rPr>
        <w:t xml:space="preserve">Sound lotto </w:t>
      </w:r>
    </w:p>
    <w:p w:rsidR="00F0691C" w:rsidRPr="00F0691C" w:rsidRDefault="00F0691C" w:rsidP="00F0691C">
      <w:pPr>
        <w:rPr>
          <w:rFonts w:ascii="Sassoon Infant Std" w:hAnsi="Sassoon Infant Std" w:cs="HelveticaNeue LT 45 Light"/>
          <w:color w:val="000000"/>
          <w:sz w:val="24"/>
          <w:szCs w:val="24"/>
        </w:rPr>
      </w:pPr>
      <w:r w:rsidRPr="00F0691C">
        <w:rPr>
          <w:rFonts w:ascii="Sassoon Infant Std" w:hAnsi="Sassoon Infant Std" w:cs="HelveticaNeue LT 45 Light"/>
          <w:color w:val="000000"/>
          <w:sz w:val="24"/>
          <w:szCs w:val="24"/>
        </w:rPr>
        <w:t xml:space="preserve">There are many commercially produced sound lotto games that involve children matching pictures to a taped sound. This can be an adult-led small group activity or can be provided within the setting as a freely chosen activity. </w:t>
      </w:r>
    </w:p>
    <w:p w:rsidR="00F0691C" w:rsidRPr="00F0691C" w:rsidRDefault="00F0691C" w:rsidP="00F0691C">
      <w:pPr>
        <w:pStyle w:val="Pa11"/>
        <w:spacing w:before="160" w:after="40"/>
        <w:jc w:val="both"/>
        <w:rPr>
          <w:rFonts w:ascii="Sassoon Infant Std" w:hAnsi="Sassoon Infant Std" w:cs="HelveticaNeue LT 65 Medium"/>
          <w:color w:val="000000"/>
        </w:rPr>
      </w:pPr>
      <w:r w:rsidRPr="00F0691C">
        <w:rPr>
          <w:rFonts w:ascii="Sassoon Infant Std" w:hAnsi="Sassoon Infant Std" w:cs="HelveticaNeue LT 65 Medium"/>
          <w:color w:val="000000"/>
        </w:rPr>
        <w:t xml:space="preserve">Describe and find it </w:t>
      </w:r>
    </w:p>
    <w:p w:rsidR="00F0691C" w:rsidRPr="00F0691C" w:rsidRDefault="00F0691C" w:rsidP="00F0691C">
      <w:pPr>
        <w:pStyle w:val="Pa22"/>
        <w:spacing w:after="100"/>
        <w:rPr>
          <w:rFonts w:ascii="Sassoon Infant Std" w:hAnsi="Sassoon Infant Std" w:cs="HelveticaNeue LT 45 Light"/>
          <w:color w:val="000000"/>
        </w:rPr>
      </w:pPr>
      <w:r w:rsidRPr="00F0691C">
        <w:rPr>
          <w:rFonts w:ascii="Sassoon Infant Std" w:hAnsi="Sassoon Infant Std" w:cs="HelveticaNeue LT 45 Light"/>
          <w:color w:val="000000"/>
        </w:rPr>
        <w:t xml:space="preserve">Set up a model farmyard. Describe one of the animals but do not tell the children its name. Say, for example: </w:t>
      </w:r>
      <w:r w:rsidRPr="00F0691C">
        <w:rPr>
          <w:rFonts w:ascii="Sassoon Infant Std" w:hAnsi="Sassoon Infant Std" w:cs="HelveticaNeue LT 45 Light"/>
          <w:i/>
          <w:iCs/>
          <w:color w:val="000000"/>
        </w:rPr>
        <w:t>This animal has horns, four legs and a tail</w:t>
      </w:r>
      <w:r w:rsidRPr="00F0691C">
        <w:rPr>
          <w:rFonts w:ascii="Sassoon Infant Std" w:hAnsi="Sassoon Infant Std" w:cs="HelveticaNeue LT 45 Light"/>
          <w:color w:val="000000"/>
        </w:rPr>
        <w:t xml:space="preserve">. Ask them </w:t>
      </w:r>
      <w:bookmarkStart w:id="0" w:name="_GoBack"/>
      <w:bookmarkEnd w:id="0"/>
      <w:r w:rsidRPr="00F0691C">
        <w:rPr>
          <w:rFonts w:ascii="Sassoon Infant Std" w:hAnsi="Sassoon Infant Std" w:cs="HelveticaNeue LT 45 Light"/>
          <w:color w:val="000000"/>
        </w:rPr>
        <w:t xml:space="preserve">to say which animal it is. Ask them to make the noise the animal might make. When they are familiar with the game let individual children take the part of the adult and describe the animal for the others to name. </w:t>
      </w:r>
    </w:p>
    <w:p w:rsidR="00F0691C" w:rsidRPr="00F0691C" w:rsidRDefault="00F0691C" w:rsidP="00F0691C">
      <w:pPr>
        <w:rPr>
          <w:rFonts w:ascii="Sassoon Infant Std" w:hAnsi="Sassoon Infant Std" w:cs="HelveticaNeue LT 45 Light"/>
          <w:color w:val="000000"/>
          <w:sz w:val="24"/>
          <w:szCs w:val="24"/>
        </w:rPr>
      </w:pPr>
      <w:r w:rsidRPr="00F0691C">
        <w:rPr>
          <w:rFonts w:ascii="Sassoon Infant Std" w:hAnsi="Sassoon Infant Std" w:cs="HelveticaNeue LT 45 Light"/>
          <w:color w:val="000000"/>
          <w:sz w:val="24"/>
          <w:szCs w:val="24"/>
        </w:rPr>
        <w:t xml:space="preserve">This activity can be repeated with other sets of objects such as zoo animals, toy sets based on transport (e.g. aeroplane, car, train, bus, boat) and musical instruments. It can be made more challenging by introducing sets of random objects to describe and name. </w:t>
      </w:r>
    </w:p>
    <w:p w:rsidR="00F0691C" w:rsidRPr="00F0691C" w:rsidRDefault="00F0691C" w:rsidP="00F0691C">
      <w:pPr>
        <w:pStyle w:val="Pa11"/>
        <w:spacing w:before="160" w:after="40"/>
        <w:jc w:val="both"/>
        <w:rPr>
          <w:rFonts w:ascii="Sassoon Infant Std" w:hAnsi="Sassoon Infant Std" w:cs="HelveticaNeue LT 65 Medium"/>
          <w:color w:val="000000"/>
        </w:rPr>
      </w:pPr>
      <w:r w:rsidRPr="00F0691C">
        <w:rPr>
          <w:rFonts w:ascii="Sassoon Infant Std" w:hAnsi="Sassoon Infant Std" w:cs="HelveticaNeue LT 65 Medium"/>
          <w:color w:val="000000"/>
        </w:rPr>
        <w:t xml:space="preserve">New words to old songs </w:t>
      </w:r>
    </w:p>
    <w:p w:rsidR="00F0691C" w:rsidRPr="00F0691C" w:rsidRDefault="00F0691C" w:rsidP="00F0691C">
      <w:pPr>
        <w:rPr>
          <w:rFonts w:ascii="Sassoon Infant Std" w:hAnsi="Sassoon Infant Std" w:cs="HelveticaNeue LT 45 Light"/>
          <w:color w:val="000000"/>
          <w:sz w:val="24"/>
          <w:szCs w:val="24"/>
        </w:rPr>
      </w:pPr>
      <w:r w:rsidRPr="00F0691C">
        <w:rPr>
          <w:rFonts w:ascii="Sassoon Infant Std" w:hAnsi="Sassoon Infant Std" w:cs="HelveticaNeue LT 45 Light"/>
          <w:color w:val="000000"/>
          <w:sz w:val="24"/>
          <w:szCs w:val="24"/>
        </w:rPr>
        <w:t xml:space="preserve">Take a song or rhyme the children know well and invent new words to suit the purpose and the children’s interests. Use percussion instruments to accompany the new lyrics. </w:t>
      </w:r>
    </w:p>
    <w:p w:rsidR="00F0691C" w:rsidRPr="00F0691C" w:rsidRDefault="00F0691C" w:rsidP="00F0691C">
      <w:pPr>
        <w:pStyle w:val="Pa11"/>
        <w:spacing w:before="160" w:after="40"/>
        <w:jc w:val="both"/>
        <w:rPr>
          <w:rFonts w:ascii="Sassoon Infant Std" w:hAnsi="Sassoon Infant Std" w:cs="HelveticaNeue LT 65 Medium"/>
          <w:color w:val="000000"/>
        </w:rPr>
      </w:pPr>
      <w:r w:rsidRPr="00F0691C">
        <w:rPr>
          <w:rFonts w:ascii="Sassoon Infant Std" w:hAnsi="Sassoon Infant Std" w:cs="HelveticaNeue LT 65 Medium"/>
          <w:color w:val="000000"/>
        </w:rPr>
        <w:t xml:space="preserve">Which instrument? </w:t>
      </w:r>
    </w:p>
    <w:p w:rsidR="009155C6" w:rsidRPr="00F0691C" w:rsidRDefault="00F0691C" w:rsidP="00F0691C">
      <w:pPr>
        <w:rPr>
          <w:rFonts w:ascii="Sassoon Infant Std" w:hAnsi="Sassoon Infant Std"/>
          <w:sz w:val="24"/>
          <w:szCs w:val="24"/>
          <w:lang w:val="en-US"/>
        </w:rPr>
      </w:pPr>
      <w:r w:rsidRPr="00F0691C">
        <w:rPr>
          <w:rFonts w:ascii="Sassoon Infant Std" w:hAnsi="Sassoon Infant Std" w:cs="HelveticaNeue LT 45 Light"/>
          <w:color w:val="000000"/>
          <w:sz w:val="24"/>
          <w:szCs w:val="24"/>
        </w:rPr>
        <w:t xml:space="preserve">This activity uses two identical sets of instruments. Give the children the opportunity to play one set to introduce the sounds each instrument makes and name them all. Then one child hides behind a screen and chooses one instrument from the identical set to play. The other children have to identify which instrument has been played. </w:t>
      </w:r>
      <w:r w:rsidR="003E2314" w:rsidRPr="00F0691C">
        <w:rPr>
          <w:rFonts w:ascii="Sassoon Infant Std" w:hAnsi="Sassoon Infant Std"/>
          <w:sz w:val="24"/>
          <w:szCs w:val="24"/>
          <w:lang w:val="en-US"/>
        </w:rPr>
        <w:t xml:space="preserve"> </w:t>
      </w:r>
    </w:p>
    <w:p w:rsidR="00E70E81" w:rsidRDefault="00E70E81" w:rsidP="00E70E81">
      <w:pPr>
        <w:rPr>
          <w:sz w:val="28"/>
          <w:szCs w:val="28"/>
          <w:lang w:val="en-US"/>
        </w:rPr>
      </w:pPr>
    </w:p>
    <w:p w:rsidR="00C13BF6" w:rsidRPr="00C13BF6" w:rsidRDefault="00C13BF6" w:rsidP="00C13BF6">
      <w:pPr>
        <w:rPr>
          <w:b/>
          <w:sz w:val="32"/>
          <w:szCs w:val="32"/>
          <w:u w:val="single"/>
        </w:rPr>
      </w:pPr>
    </w:p>
    <w:p w:rsidR="00C13BF6" w:rsidRDefault="00C13BF6" w:rsidP="00C13BF6">
      <w:pPr>
        <w:jc w:val="center"/>
        <w:rPr>
          <w:b/>
          <w:u w:val="single"/>
        </w:rPr>
      </w:pPr>
    </w:p>
    <w:p w:rsidR="00C13BF6" w:rsidRPr="00C13BF6" w:rsidRDefault="00C13BF6" w:rsidP="00C13BF6"/>
    <w:sectPr w:rsidR="00C13BF6" w:rsidRPr="00C13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LT 45 Light">
    <w:altName w:val="HelveticaNeue LT 45 Light"/>
    <w:panose1 w:val="00000000000000000000"/>
    <w:charset w:val="00"/>
    <w:family w:val="swiss"/>
    <w:notTrueType/>
    <w:pitch w:val="default"/>
    <w:sig w:usb0="00000003" w:usb1="00000000" w:usb2="00000000" w:usb3="00000000" w:csb0="00000001" w:csb1="00000000"/>
  </w:font>
  <w:font w:name="HelveticaNeue LT 65 Medium">
    <w:altName w:val="HelveticaNeue LT 65 Medium"/>
    <w:panose1 w:val="00000000000000000000"/>
    <w:charset w:val="00"/>
    <w:family w:val="swiss"/>
    <w:notTrueType/>
    <w:pitch w:val="default"/>
    <w:sig w:usb0="00000003" w:usb1="00000000" w:usb2="00000000" w:usb3="00000000" w:csb0="00000001" w:csb1="00000000"/>
  </w:font>
  <w:font w:name="Sassoon Infant Std">
    <w:panose1 w:val="020B0803020103030203"/>
    <w:charset w:val="00"/>
    <w:family w:val="swiss"/>
    <w:notTrueType/>
    <w:pitch w:val="variable"/>
    <w:sig w:usb0="800000AF" w:usb1="5000204A"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46166"/>
    <w:multiLevelType w:val="hybridMultilevel"/>
    <w:tmpl w:val="9FB8D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F6"/>
    <w:rsid w:val="000A07FE"/>
    <w:rsid w:val="003E2314"/>
    <w:rsid w:val="009155C6"/>
    <w:rsid w:val="00C13BF6"/>
    <w:rsid w:val="00E70E81"/>
    <w:rsid w:val="00F06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E3059"/>
  <w15:chartTrackingRefBased/>
  <w15:docId w15:val="{7196F30D-AF74-455E-A104-61B820B1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0">
    <w:name w:val="Pa10"/>
    <w:basedOn w:val="Normal"/>
    <w:next w:val="Normal"/>
    <w:uiPriority w:val="99"/>
    <w:rsid w:val="00E70E81"/>
    <w:pPr>
      <w:autoSpaceDE w:val="0"/>
      <w:autoSpaceDN w:val="0"/>
      <w:adjustRightInd w:val="0"/>
      <w:spacing w:after="0" w:line="221" w:lineRule="atLeast"/>
    </w:pPr>
    <w:rPr>
      <w:rFonts w:ascii="HelveticaNeue LT 45 Light" w:hAnsi="HelveticaNeue LT 45 Light"/>
      <w:sz w:val="24"/>
      <w:szCs w:val="24"/>
    </w:rPr>
  </w:style>
  <w:style w:type="character" w:customStyle="1" w:styleId="A7">
    <w:name w:val="A7"/>
    <w:uiPriority w:val="99"/>
    <w:rsid w:val="00E70E81"/>
    <w:rPr>
      <w:rFonts w:cs="HelveticaNeue LT 45 Light"/>
      <w:color w:val="000000"/>
    </w:rPr>
  </w:style>
  <w:style w:type="paragraph" w:customStyle="1" w:styleId="Pa8">
    <w:name w:val="Pa8"/>
    <w:basedOn w:val="Normal"/>
    <w:next w:val="Normal"/>
    <w:uiPriority w:val="99"/>
    <w:rsid w:val="009155C6"/>
    <w:pPr>
      <w:autoSpaceDE w:val="0"/>
      <w:autoSpaceDN w:val="0"/>
      <w:adjustRightInd w:val="0"/>
      <w:spacing w:after="0" w:line="221" w:lineRule="atLeast"/>
    </w:pPr>
    <w:rPr>
      <w:rFonts w:ascii="HelveticaNeue LT 45 Light" w:hAnsi="HelveticaNeue LT 45 Light"/>
      <w:sz w:val="24"/>
      <w:szCs w:val="24"/>
    </w:rPr>
  </w:style>
  <w:style w:type="paragraph" w:customStyle="1" w:styleId="Pa11">
    <w:name w:val="Pa11"/>
    <w:basedOn w:val="Normal"/>
    <w:next w:val="Normal"/>
    <w:uiPriority w:val="99"/>
    <w:rsid w:val="00F0691C"/>
    <w:pPr>
      <w:autoSpaceDE w:val="0"/>
      <w:autoSpaceDN w:val="0"/>
      <w:adjustRightInd w:val="0"/>
      <w:spacing w:after="0" w:line="261" w:lineRule="atLeast"/>
    </w:pPr>
    <w:rPr>
      <w:rFonts w:ascii="HelveticaNeue LT 65 Medium" w:hAnsi="HelveticaNeue LT 65 Medium"/>
      <w:sz w:val="24"/>
      <w:szCs w:val="24"/>
    </w:rPr>
  </w:style>
  <w:style w:type="paragraph" w:customStyle="1" w:styleId="Pa22">
    <w:name w:val="Pa22"/>
    <w:basedOn w:val="Normal"/>
    <w:next w:val="Normal"/>
    <w:uiPriority w:val="99"/>
    <w:rsid w:val="00F0691C"/>
    <w:pPr>
      <w:autoSpaceDE w:val="0"/>
      <w:autoSpaceDN w:val="0"/>
      <w:adjustRightInd w:val="0"/>
      <w:spacing w:after="0" w:line="221" w:lineRule="atLeast"/>
    </w:pPr>
    <w:rPr>
      <w:rFonts w:ascii="HelveticaNeue LT 65 Medium" w:hAnsi="HelveticaNeue LT 65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83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Chong</dc:creator>
  <cp:keywords/>
  <dc:description/>
  <cp:lastModifiedBy>R Chong</cp:lastModifiedBy>
  <cp:revision>3</cp:revision>
  <dcterms:created xsi:type="dcterms:W3CDTF">2021-09-13T13:11:00Z</dcterms:created>
  <dcterms:modified xsi:type="dcterms:W3CDTF">2021-09-13T13:35:00Z</dcterms:modified>
</cp:coreProperties>
</file>